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2" w:rsidRPr="001D657A" w:rsidRDefault="00315AC2" w:rsidP="00315A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АДМИНИСТРАЦИЯ НАУМОВСКОГО СЕЛЬСОВЕТА</w:t>
      </w:r>
    </w:p>
    <w:p w:rsidR="00315AC2" w:rsidRPr="001D657A" w:rsidRDefault="00315AC2" w:rsidP="00315A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КОНЫШЕВСКОГО РАЙОНА КУРСКОЙ ОБЛАСТИ</w:t>
      </w:r>
    </w:p>
    <w:p w:rsidR="00315AC2" w:rsidRPr="001D657A" w:rsidRDefault="00315AC2" w:rsidP="00315A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AC2" w:rsidRPr="001D657A" w:rsidRDefault="00315AC2" w:rsidP="00315A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1D657A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1D657A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 С Т А Н О В Л Е Н И Е</w:t>
      </w:r>
    </w:p>
    <w:p w:rsidR="00315AC2" w:rsidRPr="001D657A" w:rsidRDefault="00315AC2" w:rsidP="00315AC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D65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27 ноября 2018</w:t>
      </w:r>
      <w:r w:rsid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 </w:t>
      </w:r>
      <w:r w:rsidR="00C067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57</w:t>
      </w:r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с </w:t>
      </w:r>
      <w:proofErr w:type="spellStart"/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Наумовка</w:t>
      </w:r>
      <w:proofErr w:type="spellEnd"/>
    </w:p>
    <w:p w:rsidR="00315AC2" w:rsidRPr="001D657A" w:rsidRDefault="00315AC2" w:rsidP="001D657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муниципальной программы </w:t>
      </w:r>
      <w:r w:rsidRPr="001D65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«Развитие физической культуры и спорта в</w:t>
      </w:r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1D65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муниципальном образовании «Наумовский сельсовет» Конышевского района Курской области на 2019-2021 годы»</w:t>
      </w:r>
    </w:p>
    <w:p w:rsidR="00315AC2" w:rsidRPr="001D657A" w:rsidRDefault="00315AC2" w:rsidP="00315A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В соответствии с Федеральным законом от 01.01.2001 г. «Об общих принципах </w:t>
      </w:r>
      <w:hyperlink r:id="rId6" w:tooltip="Органы местного самоуправления" w:history="1">
        <w:r w:rsidRPr="001D657A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в Российской Федерации, Бюджетным кодексом Российской Федерации, Администрация Наумовского  сельсовета Конышевского района Курской области 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ПОСТАНОВЛЯЕТ:</w:t>
      </w:r>
    </w:p>
    <w:p w:rsidR="00315AC2" w:rsidRPr="001D657A" w:rsidRDefault="00315AC2" w:rsidP="00315AC2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1D657A">
        <w:rPr>
          <w:rFonts w:ascii="Arial" w:hAnsi="Arial" w:cs="Arial"/>
          <w:sz w:val="28"/>
          <w:szCs w:val="28"/>
        </w:rPr>
        <w:t xml:space="preserve">        1.Утвердить муниципальную программу </w:t>
      </w:r>
      <w:r w:rsidRPr="001D657A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«</w:t>
      </w:r>
      <w:r w:rsidRPr="001D657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Развитие физической культуры и спорта в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D657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муниципальном образовании «Наумовский сельсовет» Конышевского района Курской области  на 2019-2021 годы».</w:t>
      </w:r>
    </w:p>
    <w:p w:rsidR="00315AC2" w:rsidRPr="001D657A" w:rsidRDefault="00315AC2" w:rsidP="00315AC2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</w:t>
      </w:r>
      <w:r w:rsidRPr="001D657A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D657A">
        <w:rPr>
          <w:rFonts w:ascii="Arial" w:hAnsi="Arial" w:cs="Arial"/>
          <w:sz w:val="28"/>
          <w:szCs w:val="28"/>
        </w:rPr>
        <w:t>Контроль за</w:t>
      </w:r>
      <w:proofErr w:type="gramEnd"/>
      <w:r w:rsidRPr="001D657A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D657A">
        <w:rPr>
          <w:rFonts w:ascii="Arial" w:hAnsi="Arial" w:cs="Arial"/>
          <w:sz w:val="28"/>
          <w:szCs w:val="28"/>
        </w:rPr>
        <w:t>3. Настоящее постановление вступает в силу с 01 января 2019 года  и подлежит опубликованию на официальном сайте Администрации Наумовского сельсовета Конышевского района Курской области</w:t>
      </w:r>
      <w:proofErr w:type="gramStart"/>
      <w:r w:rsidRPr="001D657A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D657A">
        <w:rPr>
          <w:rFonts w:ascii="Arial" w:hAnsi="Arial" w:cs="Arial"/>
          <w:sz w:val="28"/>
          <w:szCs w:val="28"/>
        </w:rPr>
        <w:t xml:space="preserve">Глава Наумовского сельсовета                                  </w:t>
      </w:r>
      <w:proofErr w:type="spellStart"/>
      <w:r w:rsidRPr="001D657A">
        <w:rPr>
          <w:rFonts w:ascii="Arial" w:hAnsi="Arial" w:cs="Arial"/>
          <w:sz w:val="28"/>
          <w:szCs w:val="28"/>
        </w:rPr>
        <w:t>Н.И.Курасов</w:t>
      </w:r>
      <w:proofErr w:type="spellEnd"/>
    </w:p>
    <w:p w:rsidR="00315AC2" w:rsidRPr="001D657A" w:rsidRDefault="00315AC2" w:rsidP="00315AC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rPr>
          <w:rFonts w:ascii="Arial" w:hAnsi="Arial" w:cs="Arial"/>
          <w:sz w:val="28"/>
          <w:szCs w:val="28"/>
        </w:rPr>
      </w:pPr>
    </w:p>
    <w:p w:rsidR="00315AC2" w:rsidRPr="001D657A" w:rsidRDefault="00315AC2" w:rsidP="00315AC2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p w:rsidR="00315AC2" w:rsidRPr="001D657A" w:rsidRDefault="00315AC2" w:rsidP="00315AC2">
      <w:pPr>
        <w:rPr>
          <w:rFonts w:ascii="Arial" w:hAnsi="Arial" w:cs="Arial"/>
          <w:sz w:val="28"/>
          <w:szCs w:val="28"/>
        </w:rPr>
      </w:pPr>
    </w:p>
    <w:p w:rsidR="00315AC2" w:rsidRPr="001D657A" w:rsidRDefault="00315AC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5AC2" w:rsidRPr="00BB6459" w:rsidRDefault="00315AC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09D2" w:rsidRPr="00BB6459" w:rsidRDefault="009C6056" w:rsidP="009C6056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709D2"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Утверждена</w:t>
      </w:r>
    </w:p>
    <w:p w:rsidR="009C6056" w:rsidRPr="00BB6459" w:rsidRDefault="009C6056" w:rsidP="009C60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A709D2"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постановлением Администрации</w:t>
      </w: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709D2" w:rsidRPr="00BB6459" w:rsidRDefault="009C6056" w:rsidP="009C60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Наумовского сельсовета</w:t>
      </w:r>
    </w:p>
    <w:p w:rsidR="00A709D2" w:rsidRPr="00BB6459" w:rsidRDefault="009C6056" w:rsidP="009C60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FD19DE"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Конышевский</w:t>
      </w: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</w:p>
    <w:p w:rsidR="009C6056" w:rsidRPr="00BB6459" w:rsidRDefault="009C6056" w:rsidP="009C60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Курской области</w:t>
      </w:r>
    </w:p>
    <w:p w:rsidR="00A709D2" w:rsidRPr="00BB6459" w:rsidRDefault="009C6056" w:rsidP="009C605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от 27 ноября 2018 </w:t>
      </w:r>
      <w:r w:rsidR="00A709D2"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 №</w:t>
      </w: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57-па</w:t>
      </w:r>
    </w:p>
    <w:p w:rsidR="000340B3" w:rsidRPr="001D657A" w:rsidRDefault="000340B3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0B3" w:rsidRPr="001D657A" w:rsidRDefault="000340B3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09D2" w:rsidRPr="001D657A" w:rsidRDefault="00A709D2" w:rsidP="009C605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D6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A709D2" w:rsidRPr="001D657A" w:rsidRDefault="00A709D2" w:rsidP="009C6056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1D65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«Развитие физической культуры и спорта в муниципальном образовании «Наумовский сельсовет»</w:t>
      </w:r>
      <w:r w:rsidR="009C6056" w:rsidRPr="001D657A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Конышевского района Курской области на 2019-2021 годы»</w:t>
      </w:r>
      <w:r w:rsidRPr="001D6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33E" w:rsidRPr="001D657A" w:rsidRDefault="00A709D2" w:rsidP="0013433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1D657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Паспорт муниципальной программы</w:t>
      </w:r>
    </w:p>
    <w:p w:rsidR="0013433E" w:rsidRPr="00BB6459" w:rsidRDefault="0013433E" w:rsidP="0013433E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BB6459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«Развитие физической культуры и спорта в муниципальном образовании «Наумовский сельсовет» Конышевского района Курской области на 2019-2021 годы»</w:t>
      </w:r>
      <w:r w:rsidRPr="00BB6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709D2" w:rsidRPr="00BB6459" w:rsidRDefault="00A709D2" w:rsidP="00A709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A709D2" w:rsidRPr="001D657A" w:rsidTr="00A709D2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b/>
                <w:color w:val="000000"/>
                <w:kern w:val="36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муниципальном образовании «Наумовский сельсовет»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13433E"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«Наумовский сельсовет» </w:t>
            </w: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433E"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Конышевского </w:t>
            </w: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bookmarkEnd w:id="0"/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13433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13433E"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«Наумовский сельсовет»  Конышевского  района Курской области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BB6459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B645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создание условий для укрепления здоровья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3E" w:rsidRPr="001D657A" w:rsidRDefault="00A709D2" w:rsidP="00134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повышение интереса населения к занятиям физической культурой и спортом;</w:t>
            </w:r>
          </w:p>
          <w:p w:rsidR="00A709D2" w:rsidRPr="001D657A" w:rsidRDefault="00A709D2" w:rsidP="00134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создание условий физкультурно-спортивной и оздоровительной работы с различными категориями и группами населения;</w:t>
            </w:r>
          </w:p>
          <w:p w:rsidR="00A709D2" w:rsidRPr="001D657A" w:rsidRDefault="00A709D2" w:rsidP="00134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укрепление материально-технической базы физической культ</w:t>
            </w:r>
            <w:r w:rsidR="0013433E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урой и спортом в </w:t>
            </w:r>
            <w:proofErr w:type="spellStart"/>
            <w:r w:rsidR="0013433E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Наумовском</w:t>
            </w:r>
            <w:proofErr w:type="spellEnd"/>
            <w:r w:rsidR="0013433E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сельсовете Конышевского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A709D2" w:rsidRPr="001D657A" w:rsidRDefault="00A709D2" w:rsidP="00134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организация и проведение сельских спортивных и физкультурных мероприятий, участие спортсменов </w:t>
            </w:r>
            <w:r w:rsidR="0013433E" w:rsidRPr="001D657A">
              <w:rPr>
                <w:rFonts w:ascii="Arial" w:hAnsi="Arial" w:cs="Arial"/>
                <w:sz w:val="28"/>
                <w:szCs w:val="28"/>
              </w:rPr>
              <w:t>сельсовета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в районных и областных соревнованиях.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</w:t>
            </w:r>
            <w:r w:rsidR="0013433E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рамма осуществляется в течение 3 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годов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Объемы </w:t>
            </w:r>
            <w:r w:rsidRPr="001D657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 </w:t>
            </w:r>
            <w:hyperlink r:id="rId7" w:tooltip="Источники финансирования" w:history="1">
              <w:r w:rsidRPr="001D657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источники финансирования</w:t>
              </w:r>
            </w:hyperlink>
          </w:p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E47F44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источниками финансирования Программы являются средства </w:t>
            </w:r>
            <w:hyperlink r:id="rId8" w:tooltip="Бюджет местный" w:history="1">
              <w:r w:rsidRPr="001D657A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местного бюджета</w:t>
              </w:r>
            </w:hyperlink>
            <w:r w:rsidRPr="001D657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муниципального 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образования. Объемы финансирования Программы носят прогнозный характер и подлежат уточнению в установленном порядке при формировании бюджетов на соответствующий финансовый год. 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Потребность в финансировании Программы составляет: 3,40 тыс. руб. в том числе</w:t>
            </w:r>
            <w:proofErr w:type="gramStart"/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709D2" w:rsidRPr="001D657A" w:rsidRDefault="00A709D2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в</w:t>
            </w:r>
            <w:r w:rsidR="0013433E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2019 году – 1,0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A709D2" w:rsidRPr="001D657A" w:rsidRDefault="0013433E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в 2020 году – 1,0</w:t>
            </w:r>
            <w:r w:rsidR="00A709D2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A709D2" w:rsidRPr="001D657A" w:rsidRDefault="0013433E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в 2021</w:t>
            </w:r>
            <w:r w:rsidR="00E47F44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году – 1,0</w:t>
            </w:r>
            <w:r w:rsidR="00A709D2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709D2" w:rsidRPr="001D657A" w:rsidTr="00A709D2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A709D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D2" w:rsidRPr="001D657A" w:rsidRDefault="00A709D2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результате реализации Программы предполагается:</w:t>
            </w:r>
          </w:p>
          <w:p w:rsidR="00A709D2" w:rsidRPr="001D657A" w:rsidRDefault="00A709D2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Увеличение доли граждан </w:t>
            </w:r>
            <w:r w:rsidR="00E47F44"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Наумовского</w:t>
            </w: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сельсовета, систематически занимающихся физической культурой и спортом до 10% от числа жителей сельсовета;</w:t>
            </w:r>
          </w:p>
          <w:p w:rsidR="00A709D2" w:rsidRPr="001D657A" w:rsidRDefault="00A709D2" w:rsidP="00E47F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657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Увеличение обеспеченности спортсооружениями населения сельсовета.</w:t>
            </w:r>
          </w:p>
        </w:tc>
      </w:tr>
    </w:tbl>
    <w:p w:rsidR="00A709D2" w:rsidRPr="001D657A" w:rsidRDefault="00A709D2" w:rsidP="00A709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проблемы и обоснование необходимости ее решения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программно-целевым методом.</w:t>
      </w:r>
    </w:p>
    <w:p w:rsid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обеспечения, достаточного финансирования. Достижение поставленных задач возможно в рамках реализации </w:t>
      </w:r>
      <w:hyperlink r:id="rId9" w:tooltip="Целевые программы" w:history="1">
        <w:r w:rsidRPr="001D657A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целевой программы</w:t>
        </w:r>
      </w:hyperlink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A709D2" w:rsidRPr="001D657A" w:rsidRDefault="00A709D2" w:rsidP="00A709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цель, задачи и сроки реализации Программы.</w:t>
      </w:r>
    </w:p>
    <w:p w:rsidR="00E47F44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Программы является создание условий для укрепления здоровья населения путем развития инфраструктуры спорта, приобщения различных слоев общества к регулярным занятиям физической культурой и спортом.</w:t>
      </w:r>
    </w:p>
    <w:p w:rsidR="00A709D2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достижения цели Программы поставлены следующие задачи:</w:t>
      </w:r>
    </w:p>
    <w:p w:rsidR="001D657A" w:rsidRPr="001D657A" w:rsidRDefault="001D657A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укрепление материально-технической базы для массовых занятий физической куль</w:t>
      </w:r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турой и спортом в </w:t>
      </w:r>
      <w:proofErr w:type="spellStart"/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Наумовском</w:t>
      </w:r>
      <w:proofErr w:type="spellEnd"/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сельсовете Конышевского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района;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организация и проведение физкультурно-спортивных мероприятий.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Сроки реализации Программы рассчитаны на годы.</w:t>
      </w:r>
    </w:p>
    <w:p w:rsidR="00A709D2" w:rsidRPr="001D657A" w:rsidRDefault="00A709D2" w:rsidP="00A709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Перечень </w:t>
      </w:r>
      <w:hyperlink r:id="rId10" w:tooltip="Программы мероприятий" w:history="1">
        <w:r w:rsidRPr="001D657A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программных мероприятий</w:t>
        </w:r>
      </w:hyperlink>
      <w:r w:rsidRPr="001D657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Мероприятия Программы предусматривают систему мер по следующим направлениям: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 формирование потребности населения в занятиях физической культурой и спортом, нормативно-правовое, методическое</w:t>
      </w:r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 </w:t>
      </w:r>
      <w:hyperlink r:id="rId11" w:tooltip="Информационное обеспечение" w:history="1">
        <w:r w:rsidRPr="001D657A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информационно-пропагандистское обеспечение</w:t>
        </w:r>
      </w:hyperlink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;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 развитие материально-технической базы физической культуры и спорта;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 проведение физкультурных и спортивных мероприятий.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3.Финансовое и ресурсное обеспечение Программы.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Источниками финансирования Программы являются средства местного бюджета муниципального образования «Наумовский</w:t>
      </w:r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сельсовет» Конышевского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района. Объемы финансирования Программы носят прогнозный характер и подлежат уточнению в установленном порядке при формировании бюджетов на соответствующий финансовый год. Потребность в финансиро</w:t>
      </w:r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вании Программы составляет: 3,0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 в том числе</w:t>
      </w:r>
      <w:proofErr w:type="gramStart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709D2" w:rsidRPr="001D657A" w:rsidRDefault="00E47F44" w:rsidP="00E47F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в 2019 году – 1,0</w:t>
      </w:r>
      <w:r w:rsidR="00A709D2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</w:t>
      </w:r>
    </w:p>
    <w:p w:rsidR="00A709D2" w:rsidRPr="001D657A" w:rsidRDefault="00E47F44" w:rsidP="00E47F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2020 году – 1,0</w:t>
      </w:r>
      <w:r w:rsidR="00A709D2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тыс. руб.</w:t>
      </w:r>
    </w:p>
    <w:p w:rsidR="00A709D2" w:rsidRPr="001D657A" w:rsidRDefault="00E47F44" w:rsidP="00E47F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2021 году – 1,0</w:t>
      </w:r>
      <w:r w:rsidR="00A709D2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тыс. руб.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4.Механизм реализации Программы.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 реализации Программы предусматривает формирование, ежегодно, рабочих документов (планов, смет на исполнение программных мероприятий), в установленном порядке.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реализации мероприятий Программы заказчик Программы осуществляет их мониторинг, корректирует </w:t>
      </w:r>
      <w:proofErr w:type="gramStart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необходимости) сроки реализации и принимает меры по привлечению дополнительных источников финансирования Программы.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Заказчик Программы взаимодействует с подведомственными организациями в целях формирования и реализации единой политики в сфере физической культуры и спорта, обеспечения выполнения мероприятий Программы в полном объеме.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6.Оценка эффективности реализации Программы.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Важнейшим результатом реализации Программы станет отношение граждан к своему здоровью, рост числа граждан, регулярно занимающихся физической культурой и спортом, что приведет к увеличению расходов на </w:t>
      </w:r>
      <w:r w:rsidR="00315AC2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физическую культуру и спорт, 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счет роста расходов бюджета </w:t>
      </w:r>
      <w:r w:rsidR="00E47F44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Наумовского сельсовета Конышевского</w:t>
      </w: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на физическую культуру и спорт </w:t>
      </w:r>
      <w:proofErr w:type="gramStart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приобретение </w:t>
      </w:r>
      <w:hyperlink r:id="rId12" w:tooltip="Спортивная одежда" w:history="1">
        <w:r w:rsidRPr="001D657A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инвентаря).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спортом, увеличить ежегодно число занимающихся физической культурой и спортом.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</w:t>
      </w:r>
      <w:r w:rsidRPr="001D657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13" w:tooltip="Вовлечение" w:history="1">
        <w:r w:rsidRPr="001D657A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вовлечения</w:t>
        </w:r>
      </w:hyperlink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преступную деятельность молодежи.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и применение физкультурно – 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инвалидов.</w:t>
      </w:r>
    </w:p>
    <w:p w:rsidR="00A709D2" w:rsidRPr="001D657A" w:rsidRDefault="00A709D2" w:rsidP="00A709D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Реализация Программы позволит достичь следующих результатов</w:t>
      </w:r>
      <w:proofErr w:type="gramStart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усовершенствовать материально-техническую базу для занятия физической культурой и спортом;</w:t>
      </w:r>
    </w:p>
    <w:p w:rsidR="00A709D2" w:rsidRPr="001D657A" w:rsidRDefault="00A709D2" w:rsidP="001D6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увеличить число граждан, систематически занимающихся физической культурой и спортом, до 10%.</w:t>
      </w:r>
    </w:p>
    <w:p w:rsidR="00A709D2" w:rsidRPr="001D657A" w:rsidRDefault="00A709D2" w:rsidP="00A709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7.  </w:t>
      </w:r>
      <w:proofErr w:type="gramStart"/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65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ходом реализации Программы.</w:t>
      </w:r>
    </w:p>
    <w:p w:rsidR="000340B3" w:rsidRPr="001D657A" w:rsidRDefault="00A709D2" w:rsidP="00315AC2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r w:rsidR="00FD19DE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Наумовского сельсовета Конышевского</w:t>
      </w:r>
      <w:r w:rsidR="00315AC2" w:rsidRPr="001D6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0340B3" w:rsidRPr="001D657A" w:rsidRDefault="000340B3" w:rsidP="00315AC2">
      <w:pPr>
        <w:rPr>
          <w:rFonts w:ascii="Arial" w:hAnsi="Arial" w:cs="Arial"/>
        </w:rPr>
      </w:pPr>
    </w:p>
    <w:sectPr w:rsidR="000340B3" w:rsidRPr="001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E6F"/>
    <w:multiLevelType w:val="hybridMultilevel"/>
    <w:tmpl w:val="9FACFD6C"/>
    <w:lvl w:ilvl="0" w:tplc="F746EC8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4657CB"/>
    <w:multiLevelType w:val="hybridMultilevel"/>
    <w:tmpl w:val="112E98F6"/>
    <w:lvl w:ilvl="0" w:tplc="1EA623F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20A0C00"/>
    <w:multiLevelType w:val="hybridMultilevel"/>
    <w:tmpl w:val="3078E19A"/>
    <w:lvl w:ilvl="0" w:tplc="C0506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4113B2"/>
    <w:multiLevelType w:val="hybridMultilevel"/>
    <w:tmpl w:val="CD6A169E"/>
    <w:lvl w:ilvl="0" w:tplc="E6527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8"/>
    <w:rsid w:val="000340B3"/>
    <w:rsid w:val="0013433E"/>
    <w:rsid w:val="001D657A"/>
    <w:rsid w:val="00315AC2"/>
    <w:rsid w:val="0075673B"/>
    <w:rsid w:val="007E3B30"/>
    <w:rsid w:val="009C6056"/>
    <w:rsid w:val="00A709D2"/>
    <w:rsid w:val="00AB2868"/>
    <w:rsid w:val="00BB6459"/>
    <w:rsid w:val="00C067B6"/>
    <w:rsid w:val="00C561DE"/>
    <w:rsid w:val="00E47F44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9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0B3"/>
    <w:pPr>
      <w:ind w:left="720"/>
      <w:contextualSpacing/>
    </w:pPr>
  </w:style>
  <w:style w:type="paragraph" w:customStyle="1" w:styleId="ConsPlusNormal">
    <w:name w:val="ConsPlusNormal"/>
    <w:uiPriority w:val="99"/>
    <w:rsid w:val="0031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9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0B3"/>
    <w:pPr>
      <w:ind w:left="720"/>
      <w:contextualSpacing/>
    </w:pPr>
  </w:style>
  <w:style w:type="paragraph" w:customStyle="1" w:styleId="ConsPlusNormal">
    <w:name w:val="ConsPlusNormal"/>
    <w:uiPriority w:val="99"/>
    <w:rsid w:val="00315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mestnij/" TargetMode="External"/><Relationship Id="rId13" Type="http://schemas.openxmlformats.org/officeDocument/2006/relationships/hyperlink" Target="https://pandia.ru/text/category/vov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stochniki_finansirovaniya/" TargetMode="External"/><Relationship Id="rId12" Type="http://schemas.openxmlformats.org/officeDocument/2006/relationships/hyperlink" Target="https://pandia.ru/text/category/sportivnaya_odezh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informatcionnoe_obespeche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celev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10</cp:revision>
  <dcterms:created xsi:type="dcterms:W3CDTF">2018-11-29T09:38:00Z</dcterms:created>
  <dcterms:modified xsi:type="dcterms:W3CDTF">2018-12-05T13:09:00Z</dcterms:modified>
</cp:coreProperties>
</file>